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647" w:rsidRDefault="006E2904" w:rsidP="006E2904">
      <w:pPr>
        <w:jc w:val="center"/>
        <w:rPr>
          <w:b/>
        </w:rPr>
      </w:pPr>
      <w:bookmarkStart w:id="0" w:name="_GoBack"/>
      <w:bookmarkEnd w:id="0"/>
      <w:r>
        <w:rPr>
          <w:b/>
        </w:rPr>
        <w:t>NIVELES DE DESEMPEÑO</w:t>
      </w:r>
      <w:r w:rsidR="007F4986">
        <w:rPr>
          <w:b/>
        </w:rPr>
        <w:t xml:space="preserve">  - MATHS  -  SEGUNDO PERIODO – KINDER </w:t>
      </w:r>
      <w:r w:rsidRPr="006E2904">
        <w:rPr>
          <w:b/>
        </w:rPr>
        <w:t xml:space="preserve"> 2012/2013</w:t>
      </w:r>
    </w:p>
    <w:p w:rsidR="006E2904" w:rsidRDefault="006E2904" w:rsidP="006E2904">
      <w:pPr>
        <w:rPr>
          <w:b/>
        </w:rPr>
      </w:pPr>
      <w:r>
        <w:rPr>
          <w:b/>
        </w:rPr>
        <w:t>SUPERIOR</w:t>
      </w:r>
    </w:p>
    <w:p w:rsidR="007F4986" w:rsidRPr="00BC576C" w:rsidRDefault="006E2904" w:rsidP="00BC576C">
      <w:pPr>
        <w:jc w:val="both"/>
      </w:pPr>
      <w:r w:rsidRPr="00BC576C">
        <w:rPr>
          <w:rFonts w:ascii="Calibri" w:hAnsi="Calibri" w:cs="Calibri"/>
        </w:rPr>
        <w:t xml:space="preserve">En el eje de Manejo de Datos (Handling data), ________ </w:t>
      </w:r>
      <w:r w:rsidR="007F4986" w:rsidRPr="00BC576C">
        <w:rPr>
          <w:rFonts w:ascii="Calibri" w:hAnsi="Calibri" w:cs="Calibri"/>
        </w:rPr>
        <w:t>s</w:t>
      </w:r>
      <w:r w:rsidR="007F4986" w:rsidRPr="00BC576C">
        <w:t>e destacó por recolectar, registrar  y organizar información en un gráfico de barras logrando  comparar y contrastarla para llegar a conclusiones.  Sobresalió  por comprender el concepto de inclusión de clase, explicando que la parte está contenida en el todo (Corregir parte o toda la respuesta: hay más animales que perros).  Además, formó dos grupos complementarios, bajo la pregunta: ¿se puede hacer 2grupos con nombres de una sola palabr</w:t>
      </w:r>
      <w:r w:rsidR="00BC576C">
        <w:t>a para cada grupo? (perros y no</w:t>
      </w:r>
      <w:r w:rsidR="007F4986" w:rsidRPr="00BC576C">
        <w:t xml:space="preserve"> perros, rojos y no rojos)</w:t>
      </w:r>
    </w:p>
    <w:p w:rsidR="006E2904" w:rsidRPr="00BC576C" w:rsidRDefault="006E2904" w:rsidP="00BC576C">
      <w:pPr>
        <w:jc w:val="both"/>
        <w:rPr>
          <w:rFonts w:ascii="Calibri" w:hAnsi="Calibri" w:cs="Calibri"/>
        </w:rPr>
      </w:pPr>
      <w:r w:rsidRPr="00BC576C">
        <w:rPr>
          <w:rFonts w:ascii="Calibri" w:hAnsi="Calibri" w:cs="Calibri"/>
        </w:rPr>
        <w:t xml:space="preserve">En el eje de Medición (Measurement), </w:t>
      </w:r>
      <w:r w:rsidR="007F4986" w:rsidRPr="00BC576C">
        <w:t>se destacó por identificar los atributos de altura y peso al comparar diversos  objetos en diferentes situaciones de la vida diaria y por  estimar con bastante precisión, comparar y medir, la estatura (Height) y el peso (Weight) de algunos objetos, con unidades de medida no convencionales.</w:t>
      </w:r>
    </w:p>
    <w:p w:rsidR="007F4986" w:rsidRPr="00BC576C" w:rsidRDefault="006E2904" w:rsidP="00BC576C">
      <w:pPr>
        <w:jc w:val="both"/>
      </w:pPr>
      <w:r w:rsidRPr="00BC576C">
        <w:rPr>
          <w:rFonts w:ascii="Calibri" w:hAnsi="Calibri" w:cs="Calibri"/>
        </w:rPr>
        <w:t xml:space="preserve">En el eje de Formas y espacio (Shape and Space), </w:t>
      </w:r>
      <w:r w:rsidR="007F4986" w:rsidRPr="00BC576C">
        <w:t>logró  justificar la clasificación de figuras 3D mencionando sus características e indetificó el concepto de Simetría (Symmetry) en variados y complejas figuras  de su entorno. Por otro lado, ______ al dibujar un mapa sencillo,  logró ubicar el punto de partida y de llegada e incluyó otros puntos de referencia.</w:t>
      </w:r>
    </w:p>
    <w:p w:rsidR="007F4986" w:rsidRPr="00BC576C" w:rsidRDefault="006E2904" w:rsidP="00BC576C">
      <w:pPr>
        <w:jc w:val="both"/>
      </w:pPr>
      <w:r w:rsidRPr="00BC576C">
        <w:rPr>
          <w:rFonts w:ascii="Calibri" w:hAnsi="Calibri" w:cs="Calibri"/>
        </w:rPr>
        <w:t xml:space="preserve">En el eje de Patrones y Funciones (Patterns and Function), </w:t>
      </w:r>
      <w:r w:rsidR="007F4986" w:rsidRPr="00BC576C">
        <w:t>se destacó ampliamente por extender hacia la izquierda y</w:t>
      </w:r>
      <w:r w:rsidR="00D87D4B">
        <w:t xml:space="preserve"> la derecha  patrones de </w:t>
      </w:r>
      <w:r w:rsidR="007F4986" w:rsidRPr="00BC576C">
        <w:t>cinco objetos</w:t>
      </w:r>
      <w:r w:rsidR="00D87D4B">
        <w:t xml:space="preserve"> o más</w:t>
      </w:r>
      <w:r w:rsidR="007F4986" w:rsidRPr="00BC576C">
        <w:t xml:space="preserve"> usando al menos tres variables.</w:t>
      </w:r>
    </w:p>
    <w:p w:rsidR="00BC576C" w:rsidRPr="00BC576C" w:rsidRDefault="006E2904" w:rsidP="00BC576C">
      <w:pPr>
        <w:jc w:val="both"/>
      </w:pPr>
      <w:r w:rsidRPr="00BC576C">
        <w:t> </w:t>
      </w:r>
      <w:r w:rsidRPr="00BC576C">
        <w:rPr>
          <w:rFonts w:ascii="Calibri" w:hAnsi="Calibri" w:cs="Calibri"/>
        </w:rPr>
        <w:t>En el eje de Número (Number)</w:t>
      </w:r>
      <w:r w:rsidR="007F4986" w:rsidRPr="00BC576C">
        <w:rPr>
          <w:rFonts w:ascii="Calibri" w:hAnsi="Calibri" w:cs="Calibri"/>
        </w:rPr>
        <w:t>, _______ s</w:t>
      </w:r>
      <w:r w:rsidR="007F4986" w:rsidRPr="00BC576C">
        <w:t xml:space="preserve">obresalió por identificar  números mayores del 30 en inglés, logró asignar el número a la cantidad de objetos correspondiente en cantidades mayores del </w:t>
      </w:r>
      <w:r w:rsidR="007F4986" w:rsidRPr="00433151">
        <w:t>30</w:t>
      </w:r>
      <w:r w:rsidR="007F4986" w:rsidRPr="00433151">
        <w:rPr>
          <w:color w:val="FF0000"/>
        </w:rPr>
        <w:t xml:space="preserve"> y hacer  una estimación exacta o casi exacta de objetos  hasta el 30.</w:t>
      </w:r>
      <w:r w:rsidR="00BC576C" w:rsidRPr="00433151">
        <w:rPr>
          <w:color w:val="FF0000"/>
        </w:rPr>
        <w:t xml:space="preserve">  </w:t>
      </w:r>
      <w:r w:rsidR="00BC576C" w:rsidRPr="00BC576C">
        <w:t xml:space="preserve">También se destacó por encontrar, dibujar y ordenar todos los enlaces posibles de los números ____ , escribiendo además sus ecuaciones.  </w:t>
      </w:r>
      <w:r w:rsidR="00BC576C">
        <w:t xml:space="preserve"> </w:t>
      </w:r>
      <w:r w:rsidR="00BC576C" w:rsidRPr="00BC576C">
        <w:t>Utilizando objetos, creó  historias de sumas y restas sencillas a partir de estas combinaciones y las representó gráficamente.</w:t>
      </w:r>
    </w:p>
    <w:p w:rsidR="006E2904" w:rsidRPr="006E2904" w:rsidRDefault="006E2904" w:rsidP="006E2904">
      <w:pPr>
        <w:widowControl w:val="0"/>
        <w:rPr>
          <w:rFonts w:ascii="Times New Roman" w:hAnsi="Times New Roman" w:cs="Times New Roman"/>
          <w:b/>
        </w:rPr>
      </w:pPr>
      <w:r w:rsidRPr="006E2904">
        <w:rPr>
          <w:b/>
        </w:rPr>
        <w:t> ALTO</w:t>
      </w:r>
    </w:p>
    <w:p w:rsidR="00BC576C" w:rsidRPr="00433151" w:rsidRDefault="00BC576C" w:rsidP="00433151">
      <w:pPr>
        <w:jc w:val="both"/>
      </w:pPr>
      <w:r w:rsidRPr="00433151">
        <w:rPr>
          <w:rFonts w:ascii="Calibri" w:hAnsi="Calibri" w:cs="Calibri"/>
        </w:rPr>
        <w:t xml:space="preserve">En el eje de Manejo de Datos (Handling data), ________ </w:t>
      </w:r>
      <w:r w:rsidRPr="00433151">
        <w:t>recolectó, registró información  y la  organizó en el gráfico de barras.  Demostró comprensión del concepto de inclusión de clase al explicar  que la parte está contenida en el todo. (Perros son parte de los animales). Identificó los posibles resultados  utilizando  material concreto, “will happen”, “might happen”, “won´t happen”.</w:t>
      </w:r>
    </w:p>
    <w:p w:rsidR="00BC576C" w:rsidRPr="00433151" w:rsidRDefault="00BC576C" w:rsidP="00433151">
      <w:pPr>
        <w:jc w:val="both"/>
      </w:pPr>
      <w:r w:rsidRPr="00433151">
        <w:rPr>
          <w:rFonts w:ascii="Calibri" w:hAnsi="Calibri" w:cs="Calibri"/>
        </w:rPr>
        <w:t xml:space="preserve">En el eje de Medición (Measurement), </w:t>
      </w:r>
      <w:r w:rsidR="00433151">
        <w:rPr>
          <w:rFonts w:ascii="Calibri" w:hAnsi="Calibri" w:cs="Calibri"/>
        </w:rPr>
        <w:t>i</w:t>
      </w:r>
      <w:r w:rsidRPr="00433151">
        <w:t>dentifico los atributos de altura y peso al comparar los objetos. Logró estimar, comparar y medir, la estatura (Height) y el peso (Weight) de algunos objetos, con unidades de medida no convencionales.</w:t>
      </w:r>
    </w:p>
    <w:p w:rsidR="00EC1A69" w:rsidRPr="00433151" w:rsidRDefault="00BC576C" w:rsidP="00433151">
      <w:pPr>
        <w:jc w:val="both"/>
      </w:pPr>
      <w:r w:rsidRPr="00433151">
        <w:rPr>
          <w:rFonts w:ascii="Calibri" w:hAnsi="Calibri" w:cs="Calibri"/>
        </w:rPr>
        <w:t>En el eje de Formas y espacio (Shape and Space),</w:t>
      </w:r>
      <w:r w:rsidR="00433151" w:rsidRPr="00433151">
        <w:rPr>
          <w:rFonts w:ascii="Calibri" w:hAnsi="Calibri" w:cs="Calibri"/>
        </w:rPr>
        <w:t xml:space="preserve"> _______ </w:t>
      </w:r>
      <w:r w:rsidRPr="00433151">
        <w:rPr>
          <w:rFonts w:ascii="Calibri" w:hAnsi="Calibri" w:cs="Calibri"/>
        </w:rPr>
        <w:t xml:space="preserve"> </w:t>
      </w:r>
      <w:r w:rsidR="00EC1A69" w:rsidRPr="00433151">
        <w:t>l</w:t>
      </w:r>
      <w:r w:rsidRPr="00433151">
        <w:t>ogró clasificar las figuras tridimensionales (cubo,  prisma rectangular, esfera, cilindro y cono) en objetos de su entorno</w:t>
      </w:r>
      <w:r w:rsidR="00EC1A69" w:rsidRPr="00433151">
        <w:t xml:space="preserve">.  Identificó el concepto de Simetría (Symmetry) </w:t>
      </w:r>
      <w:r w:rsidR="00433151">
        <w:t xml:space="preserve">también </w:t>
      </w:r>
      <w:r w:rsidR="00EC1A69" w:rsidRPr="00433151">
        <w:t>en figuras</w:t>
      </w:r>
      <w:r w:rsidR="00433151">
        <w:t xml:space="preserve"> de su entorno y al</w:t>
      </w:r>
      <w:r w:rsidR="00EC1A69" w:rsidRPr="00433151">
        <w:t xml:space="preserve"> dibujar un mapa sencillo logró ubicar el punto de partida y de llegada.</w:t>
      </w:r>
    </w:p>
    <w:p w:rsidR="00433151" w:rsidRPr="00433151" w:rsidRDefault="00BC576C" w:rsidP="00433151">
      <w:pPr>
        <w:jc w:val="both"/>
      </w:pPr>
      <w:r w:rsidRPr="00433151">
        <w:rPr>
          <w:rFonts w:ascii="Calibri" w:hAnsi="Calibri" w:cs="Calibri"/>
        </w:rPr>
        <w:t>En el eje de Patrones y Funciones (Patterns and Function),</w:t>
      </w:r>
      <w:r w:rsidR="00433151" w:rsidRPr="00433151">
        <w:rPr>
          <w:rFonts w:ascii="Calibri" w:hAnsi="Calibri" w:cs="Calibri"/>
        </w:rPr>
        <w:t xml:space="preserve"> </w:t>
      </w:r>
      <w:r w:rsidR="00433151" w:rsidRPr="00433151">
        <w:t>logró extender hacia la izquierda y la derecha  patrones de cuatro  objetos usando al menos tres variables.</w:t>
      </w:r>
    </w:p>
    <w:p w:rsidR="00EC1A69" w:rsidRPr="00433151" w:rsidRDefault="00EC1A69" w:rsidP="00433151">
      <w:pPr>
        <w:jc w:val="both"/>
        <w:rPr>
          <w:rFonts w:ascii="Calibri" w:hAnsi="Calibri" w:cs="Calibri"/>
        </w:rPr>
      </w:pPr>
    </w:p>
    <w:p w:rsidR="00EC1A69" w:rsidRPr="00433151" w:rsidRDefault="00EC1A69" w:rsidP="00433151">
      <w:pPr>
        <w:jc w:val="both"/>
        <w:rPr>
          <w:rFonts w:ascii="Calibri" w:hAnsi="Calibri" w:cs="Calibri"/>
        </w:rPr>
      </w:pPr>
    </w:p>
    <w:p w:rsidR="00433151" w:rsidRPr="00433151" w:rsidRDefault="00BC576C" w:rsidP="00433151">
      <w:pPr>
        <w:jc w:val="both"/>
      </w:pPr>
      <w:r w:rsidRPr="00433151">
        <w:lastRenderedPageBreak/>
        <w:t> </w:t>
      </w:r>
      <w:r w:rsidRPr="00433151">
        <w:rPr>
          <w:rFonts w:ascii="Calibri" w:hAnsi="Calibri" w:cs="Calibri"/>
        </w:rPr>
        <w:t xml:space="preserve">En el eje de Número (Number), _______ </w:t>
      </w:r>
      <w:r w:rsidR="00433151" w:rsidRPr="00433151">
        <w:t xml:space="preserve">logró identificar los números hasta el  30 en inglés al igual que asignar el número a la cantidad de objetos correspondiente hasta el 30.  </w:t>
      </w:r>
      <w:r w:rsidR="00433151" w:rsidRPr="00433151">
        <w:rPr>
          <w:color w:val="FF0000"/>
        </w:rPr>
        <w:t xml:space="preserve">Logró hacer estimación de cantidades hasta el 30 en forma cercana a la cantidad real.  </w:t>
      </w:r>
      <w:r w:rsidR="00433151" w:rsidRPr="00433151">
        <w:t>Usando objetos encontró, dibujó y ordenó  varios  enlaces posibles</w:t>
      </w:r>
      <w:r w:rsidR="00433151">
        <w:t xml:space="preserve"> de los números hasta el ____ </w:t>
      </w:r>
      <w:r w:rsidR="00433151" w:rsidRPr="00433151">
        <w:t xml:space="preserve">y escribió las ecuaciones correspondientes.  Utilizando objetos, creó  historias de sumas y restas sencillas a partir de estas combinaciones.  </w:t>
      </w:r>
    </w:p>
    <w:p w:rsidR="00433151" w:rsidRDefault="00433151" w:rsidP="006E2904">
      <w:pPr>
        <w:widowControl w:val="0"/>
        <w:rPr>
          <w:b/>
        </w:rPr>
      </w:pPr>
    </w:p>
    <w:p w:rsidR="006E2904" w:rsidRPr="00EB2496" w:rsidRDefault="00EB2496" w:rsidP="006E2904">
      <w:pPr>
        <w:widowControl w:val="0"/>
        <w:rPr>
          <w:b/>
        </w:rPr>
      </w:pPr>
      <w:r w:rsidRPr="00EB2496">
        <w:rPr>
          <w:b/>
        </w:rPr>
        <w:t>BÁSICO</w:t>
      </w:r>
    </w:p>
    <w:p w:rsidR="00604D7A" w:rsidRPr="00D87D4B" w:rsidRDefault="00EB2496" w:rsidP="00D87D4B">
      <w:pPr>
        <w:jc w:val="both"/>
      </w:pPr>
      <w:r w:rsidRPr="00D87D4B">
        <w:t> </w:t>
      </w:r>
      <w:r w:rsidR="00433151" w:rsidRPr="00D87D4B">
        <w:rPr>
          <w:rFonts w:ascii="Calibri" w:hAnsi="Calibri" w:cs="Calibri"/>
        </w:rPr>
        <w:t xml:space="preserve">En el eje de Manejo de Datos (Handling data), </w:t>
      </w:r>
      <w:r w:rsidR="00604D7A" w:rsidRPr="00D87D4B">
        <w:rPr>
          <w:rFonts w:ascii="Calibri" w:hAnsi="Calibri" w:cs="Calibri"/>
        </w:rPr>
        <w:t>________ r</w:t>
      </w:r>
      <w:r w:rsidR="00604D7A" w:rsidRPr="00D87D4B">
        <w:t>ecolectó, registró datos y los organiza en un gráfico de barras, pero  necesita mayor claridad para que la información registrada  corresponda al trazado representado sobre el plano. Demostró comprensión del concepto de inclusión de clase al explicar  que la parte está contenida en el todo. (Perros son parte de los animales). Identificó los posibles resultados  utilizando  material concreto, “will happen”, “might happen”, “won´t happen”.</w:t>
      </w:r>
    </w:p>
    <w:p w:rsidR="00604D7A" w:rsidRPr="00D87D4B" w:rsidRDefault="00433151" w:rsidP="00D87D4B">
      <w:pPr>
        <w:jc w:val="both"/>
      </w:pPr>
      <w:r w:rsidRPr="00D87D4B">
        <w:rPr>
          <w:rFonts w:ascii="Calibri" w:hAnsi="Calibri" w:cs="Calibri"/>
        </w:rPr>
        <w:t xml:space="preserve">En el eje de Medición (Measurement), </w:t>
      </w:r>
      <w:r w:rsidR="00604D7A" w:rsidRPr="00D87D4B">
        <w:rPr>
          <w:rFonts w:ascii="Calibri" w:hAnsi="Calibri" w:cs="Calibri"/>
        </w:rPr>
        <w:t xml:space="preserve"> con intervención del profesor i</w:t>
      </w:r>
      <w:r w:rsidR="00604D7A" w:rsidRPr="00D87D4B">
        <w:t>dentifico los atributos de altura y peso al comparar los objetos, al igual que estimar, comparar y medir, la estatura (Height) y el peso (Weight) de algunos objetos, con unidades de medida no convencionales.</w:t>
      </w:r>
    </w:p>
    <w:p w:rsidR="00604D7A" w:rsidRPr="00D87D4B" w:rsidRDefault="00433151" w:rsidP="00D87D4B">
      <w:pPr>
        <w:jc w:val="both"/>
      </w:pPr>
      <w:r w:rsidRPr="00D87D4B">
        <w:rPr>
          <w:rFonts w:ascii="Calibri" w:hAnsi="Calibri" w:cs="Calibri"/>
        </w:rPr>
        <w:t xml:space="preserve">En el eje de Formas y espacio (Shape and Space), _______  </w:t>
      </w:r>
      <w:r w:rsidR="00604D7A" w:rsidRPr="00D87D4B">
        <w:t xml:space="preserve">logró clasificar las  mayoría de figuras tridimensionales </w:t>
      </w:r>
      <w:r w:rsidR="00D87D4B" w:rsidRPr="00D87D4B">
        <w:t>(____  ____ ______)</w:t>
      </w:r>
      <w:r w:rsidR="00604D7A" w:rsidRPr="00D87D4B">
        <w:t xml:space="preserve"> en objetos de su entorno</w:t>
      </w:r>
      <w:r w:rsidR="00D87D4B" w:rsidRPr="00D87D4B">
        <w:t xml:space="preserve"> e </w:t>
      </w:r>
      <w:r w:rsidR="00604D7A" w:rsidRPr="00D87D4B">
        <w:t xml:space="preserve">identificó </w:t>
      </w:r>
      <w:r w:rsidR="00D87D4B" w:rsidRPr="00D87D4B">
        <w:t xml:space="preserve">el concepto de </w:t>
      </w:r>
      <w:r w:rsidR="00604D7A" w:rsidRPr="00D87D4B">
        <w:t>Simetría (Symmetry) en algunas figuras de su entorno.</w:t>
      </w:r>
      <w:r w:rsidR="00D87D4B" w:rsidRPr="00D87D4B">
        <w:t xml:space="preserve">  Requirió de la intervención del profesor  para dibujar un mapa sencillo ubicando el punto de partida y de llegada.</w:t>
      </w:r>
    </w:p>
    <w:p w:rsidR="00D87D4B" w:rsidRPr="00D87D4B" w:rsidRDefault="00433151" w:rsidP="00D87D4B">
      <w:pPr>
        <w:jc w:val="both"/>
        <w:rPr>
          <w:rFonts w:ascii="Calibri" w:hAnsi="Calibri" w:cs="Calibri"/>
        </w:rPr>
      </w:pPr>
      <w:r w:rsidRPr="00D87D4B">
        <w:rPr>
          <w:rFonts w:ascii="Calibri" w:hAnsi="Calibri" w:cs="Calibri"/>
        </w:rPr>
        <w:t>En el eje de Patrones y Funciones (Patterns and Function),</w:t>
      </w:r>
      <w:r w:rsidR="00D87D4B" w:rsidRPr="00D87D4B">
        <w:rPr>
          <w:rFonts w:ascii="Calibri" w:hAnsi="Calibri" w:cs="Calibri"/>
        </w:rPr>
        <w:t xml:space="preserve"> </w:t>
      </w:r>
      <w:r w:rsidR="00D87D4B" w:rsidRPr="00D87D4B">
        <w:t>logró extender hacia la derecha  patrones de cuatro objetos usando al menos tres variables y requirió de apoyo para extenderlos hacia la izquierda.</w:t>
      </w:r>
    </w:p>
    <w:p w:rsidR="00D87D4B" w:rsidRPr="00D87D4B" w:rsidRDefault="00433151" w:rsidP="00D87D4B">
      <w:pPr>
        <w:jc w:val="both"/>
      </w:pPr>
      <w:r w:rsidRPr="00D87D4B">
        <w:t> </w:t>
      </w:r>
      <w:r w:rsidRPr="00D87D4B">
        <w:rPr>
          <w:rFonts w:ascii="Calibri" w:hAnsi="Calibri" w:cs="Calibri"/>
        </w:rPr>
        <w:t xml:space="preserve">En el eje de Número (Number), _______ </w:t>
      </w:r>
      <w:r w:rsidR="00D87D4B" w:rsidRPr="00D87D4B">
        <w:t xml:space="preserve">logró identificar  la mayoría de los números hasta el  30  pero confunde los siguientes números ___________ en inglés.  Logró asignar el número   a la cantidad de objetos correspondiente en cantidades hasta el 30, sin embargo aún se confunde al asignar el numeral a las siguientes cantidades____. </w:t>
      </w:r>
      <w:r w:rsidR="00D87D4B" w:rsidRPr="00D87D4B">
        <w:rPr>
          <w:color w:val="FF0000"/>
        </w:rPr>
        <w:t xml:space="preserve">Logró hacer estimación de cantidades hasta el 30 acercándose un poco a la cantidad real.  </w:t>
      </w:r>
      <w:r w:rsidR="00D87D4B" w:rsidRPr="00D87D4B">
        <w:t xml:space="preserve">Usando objetos encontró, dibujó y ordenó  algunos enlaces posibles de los números hasta el ____.  </w:t>
      </w:r>
      <w:r w:rsidR="00D87D4B" w:rsidRPr="00D87D4B">
        <w:rPr>
          <w:color w:val="FF0000"/>
        </w:rPr>
        <w:t xml:space="preserve">Escribió sus ecuaciones con algunos errores (+ =), pero se corrigió  a sí mismo.  </w:t>
      </w:r>
      <w:r w:rsidR="00D87D4B" w:rsidRPr="00D87D4B">
        <w:t xml:space="preserve">Con intervención del profesor creó  historias de sumas y restas sencillas a partir de estas combinaciones.  </w:t>
      </w:r>
    </w:p>
    <w:p w:rsidR="000C4D33" w:rsidRPr="000C4D33" w:rsidRDefault="000C4D33" w:rsidP="000C4D33">
      <w:pPr>
        <w:widowControl w:val="0"/>
        <w:rPr>
          <w:rFonts w:ascii="Times New Roman" w:hAnsi="Times New Roman" w:cs="Times New Roman"/>
          <w:b/>
        </w:rPr>
      </w:pPr>
      <w:r w:rsidRPr="000C4D33">
        <w:rPr>
          <w:b/>
        </w:rPr>
        <w:t>BAJO</w:t>
      </w:r>
    </w:p>
    <w:p w:rsidR="00D87D4B" w:rsidRPr="007A79C4" w:rsidRDefault="000C4D33" w:rsidP="007A79C4">
      <w:pPr>
        <w:widowControl w:val="0"/>
        <w:jc w:val="both"/>
      </w:pPr>
      <w:r w:rsidRPr="007A79C4">
        <w:rPr>
          <w:rFonts w:ascii="Calibri" w:hAnsi="Calibri" w:cs="Calibri"/>
        </w:rPr>
        <w:t xml:space="preserve">En el eje de Manejo de Datos  (Handling data), _________ </w:t>
      </w:r>
      <w:r w:rsidR="007A79C4">
        <w:t>a</w:t>
      </w:r>
      <w:r w:rsidR="00D87D4B" w:rsidRPr="007A79C4">
        <w:t>ún con el apoyo del profesor se le dificultó recolectar, registrar y organizar información  en un gráfico de barras.</w:t>
      </w:r>
      <w:r w:rsidR="007A79C4">
        <w:t xml:space="preserve"> </w:t>
      </w:r>
      <w:r w:rsidR="00D87D4B" w:rsidRPr="007A79C4">
        <w:t xml:space="preserve"> En relación con el concepto de inclusión de clase  aún se le dificulta su comprensión puesto que comparó parte y parte más que comparar la parte y  el todo al mismo tiempo. Se le dificultó  identificar los posibles resultados utilizando material concreto, “will happen”, “might happen”, “won´t happen”.</w:t>
      </w:r>
    </w:p>
    <w:p w:rsidR="000C4D33" w:rsidRPr="007A79C4" w:rsidRDefault="000C4D33" w:rsidP="007A79C4">
      <w:pPr>
        <w:jc w:val="both"/>
      </w:pPr>
      <w:r w:rsidRPr="007A79C4">
        <w:t> </w:t>
      </w:r>
      <w:r w:rsidRPr="007A79C4">
        <w:rPr>
          <w:rFonts w:ascii="Calibri" w:hAnsi="Calibri" w:cs="Calibri"/>
        </w:rPr>
        <w:t xml:space="preserve">En el eje de Medición (Measurement), </w:t>
      </w:r>
      <w:r w:rsidR="007A79C4" w:rsidRPr="007A79C4">
        <w:t>n</w:t>
      </w:r>
      <w:r w:rsidR="00D87D4B" w:rsidRPr="007A79C4">
        <w:t>o logro Identificar los atributos de altura y peso al comparar los objetos.</w:t>
      </w:r>
      <w:r w:rsidR="007A79C4" w:rsidRPr="007A79C4">
        <w:t xml:space="preserve"> </w:t>
      </w:r>
      <w:r w:rsidR="00D87D4B" w:rsidRPr="007A79C4">
        <w:t>(Los dos o uno de los dos).</w:t>
      </w:r>
      <w:r w:rsidR="007A79C4" w:rsidRPr="007A79C4">
        <w:t xml:space="preserve">  </w:t>
      </w:r>
      <w:r w:rsidR="00D87D4B" w:rsidRPr="007A79C4">
        <w:t>Se le dificultó  estimar, comparar y medir, la estatura (Height) y el peso (Weight) de algunos objetos, con unidades de medida no convencionales.</w:t>
      </w:r>
    </w:p>
    <w:p w:rsidR="000C4D33" w:rsidRPr="007A79C4" w:rsidRDefault="000C4D33" w:rsidP="007A79C4">
      <w:pPr>
        <w:widowControl w:val="0"/>
        <w:jc w:val="both"/>
        <w:rPr>
          <w:rFonts w:ascii="Calibri" w:hAnsi="Calibri" w:cs="Calibri"/>
        </w:rPr>
      </w:pPr>
      <w:r w:rsidRPr="007A79C4">
        <w:t> </w:t>
      </w:r>
      <w:r w:rsidRPr="007A79C4">
        <w:rPr>
          <w:rFonts w:ascii="Calibri" w:hAnsi="Calibri" w:cs="Calibri"/>
        </w:rPr>
        <w:t xml:space="preserve">En el eje de Forma y Espacio  (Shape and Space),  </w:t>
      </w:r>
      <w:r w:rsidR="007A79C4" w:rsidRPr="007A79C4">
        <w:t xml:space="preserve">no logró clasificar las figuras tridimensionales (cubo,  prisma </w:t>
      </w:r>
      <w:r w:rsidR="007A79C4" w:rsidRPr="007A79C4">
        <w:lastRenderedPageBreak/>
        <w:t xml:space="preserve">rectangular, esfera, cilindro y cono) en objetos de su entorno. Aún con el apoyo de su profesor no identificó Simetría (Symmetry) en las figuras  de su entorno. </w:t>
      </w:r>
      <w:r w:rsidR="007A79C4">
        <w:t>Por otro lado, n</w:t>
      </w:r>
      <w:r w:rsidR="007A79C4" w:rsidRPr="007A79C4">
        <w:t>o logró  ubicar el punto de parti</w:t>
      </w:r>
      <w:r w:rsidR="007A79C4">
        <w:t xml:space="preserve">da y/o  de llegada al dibujar </w:t>
      </w:r>
      <w:r w:rsidR="007A79C4" w:rsidRPr="007A79C4">
        <w:t xml:space="preserve"> un mapa sencillo</w:t>
      </w:r>
      <w:r w:rsidR="007A79C4">
        <w:t>.</w:t>
      </w:r>
    </w:p>
    <w:p w:rsidR="007A79C4" w:rsidRPr="007A79C4" w:rsidRDefault="000C4D33" w:rsidP="007A79C4">
      <w:pPr>
        <w:jc w:val="both"/>
      </w:pPr>
      <w:r w:rsidRPr="007A79C4">
        <w:t> </w:t>
      </w:r>
      <w:r w:rsidRPr="007A79C4">
        <w:rPr>
          <w:rFonts w:ascii="Calibri" w:hAnsi="Calibri" w:cs="Calibri"/>
        </w:rPr>
        <w:t xml:space="preserve">En el eje de Patrones y Funciones (Patterns and Function),  </w:t>
      </w:r>
      <w:r w:rsidR="007A79C4">
        <w:t>a</w:t>
      </w:r>
      <w:r w:rsidR="007A79C4" w:rsidRPr="007A79C4">
        <w:t xml:space="preserve">ún con el apoyo de su profesor </w:t>
      </w:r>
      <w:r w:rsidR="007A79C4">
        <w:t>_________</w:t>
      </w:r>
      <w:r w:rsidR="007A79C4" w:rsidRPr="007A79C4">
        <w:t>no logró extender, especialmente  hacia la izquierda,  patrones de cinco objetos usando al menos tres variables. Es importante que __</w:t>
      </w:r>
      <w:r w:rsidR="007A79C4">
        <w:t>_____</w:t>
      </w:r>
      <w:r w:rsidR="007A79C4" w:rsidRPr="007A79C4">
        <w:t xml:space="preserve"> practique la extensión de patrones, con </w:t>
      </w:r>
      <w:r w:rsidR="007A79C4">
        <w:t>las variables de forma, tamaño y color</w:t>
      </w:r>
      <w:r w:rsidR="007A79C4" w:rsidRPr="007A79C4">
        <w:t>, especialmente hacia el lado izquierdo que le representa mayor dificultad.</w:t>
      </w:r>
    </w:p>
    <w:p w:rsidR="007A79C4" w:rsidRDefault="000C4D33" w:rsidP="007A79C4">
      <w:pPr>
        <w:jc w:val="both"/>
      </w:pPr>
      <w:r w:rsidRPr="007A79C4">
        <w:t> </w:t>
      </w:r>
      <w:r w:rsidRPr="007A79C4">
        <w:rPr>
          <w:rFonts w:ascii="Calibri" w:hAnsi="Calibri" w:cs="Calibri"/>
        </w:rPr>
        <w:t xml:space="preserve">En el eje de Número (Number) ___________ </w:t>
      </w:r>
      <w:r w:rsidR="007A79C4" w:rsidRPr="007A79C4">
        <w:t>se le dificultó identi</w:t>
      </w:r>
      <w:r w:rsidR="007A79C4">
        <w:t>ficar  números hasta el  30 en i</w:t>
      </w:r>
      <w:r w:rsidR="007A79C4" w:rsidRPr="007A79C4">
        <w:t xml:space="preserve">nglés, tales como: ______. </w:t>
      </w:r>
      <w:r w:rsidR="007A79C4">
        <w:t xml:space="preserve"> </w:t>
      </w:r>
      <w:r w:rsidR="007A79C4" w:rsidRPr="007A79C4">
        <w:t xml:space="preserve">Debe practicar en casa identificación de estos números a través de juegos de mesa como: bingo, memoria y escalera.  Se le dificultó asignar el número  a la cantidad de objetos correspondiente  en la mayoría de cantidades en el rango entre 20 y 30.  </w:t>
      </w:r>
      <w:r w:rsidR="007A79C4" w:rsidRPr="007A79C4">
        <w:rPr>
          <w:color w:val="FF0000"/>
        </w:rPr>
        <w:t xml:space="preserve">Al hacer Estimación de cantidades hasta el 30, se le dificultó acercarse a la cantidad real. </w:t>
      </w:r>
      <w:r w:rsidR="007A79C4">
        <w:rPr>
          <w:color w:val="FF0000"/>
        </w:rPr>
        <w:t xml:space="preserve"> </w:t>
      </w:r>
      <w:r w:rsidR="007A79C4" w:rsidRPr="007A79C4">
        <w:t>Se le dificultó encontrar, dibujar y ordenar los posibles enlaces para formar los números ____ debido a que no identifica qué número es necesario para completar cada combinación.  Por otro lado, se le dificultó escribir las ecuaciones de dichas combinaciones.</w:t>
      </w:r>
      <w:r w:rsidR="007A79C4" w:rsidRPr="007A79C4">
        <w:rPr>
          <w:color w:val="FF0000"/>
        </w:rPr>
        <w:t xml:space="preserve">  </w:t>
      </w:r>
      <w:r w:rsidR="007A79C4" w:rsidRPr="007A79C4">
        <w:t>Se le dificultó identificar en qué situaciones sumar o restar al crear historias a partir de estas combinaciones.  En casa puede practicar sumas sencillas hasta el nueve a través de historias, por ejemplo, tenía 3 lápices, mi mamá me regaló 5 más, ahora tengo 8.  Dibujar la historia y escribir la ecuación.</w:t>
      </w:r>
    </w:p>
    <w:p w:rsidR="007A79C4" w:rsidRPr="007A79C4" w:rsidRDefault="007A79C4" w:rsidP="007A79C4">
      <w:pPr>
        <w:jc w:val="both"/>
      </w:pPr>
      <w:r>
        <w:t xml:space="preserve">Se recomienda que a _______ se le brinde estimulación en casa también a través de los software interactivos que hemos trabajado en clase, </w:t>
      </w:r>
      <w:r w:rsidR="005C01D1">
        <w:t xml:space="preserve"> </w:t>
      </w:r>
      <w:hyperlink r:id="rId5" w:history="1">
        <w:r w:rsidRPr="002D45F0">
          <w:rPr>
            <w:rStyle w:val="Hipervnculo"/>
          </w:rPr>
          <w:t>www.toytheatre.com</w:t>
        </w:r>
      </w:hyperlink>
      <w:r>
        <w:t xml:space="preserve"> y </w:t>
      </w:r>
      <w:hyperlink r:id="rId6" w:history="1">
        <w:r w:rsidRPr="002D45F0">
          <w:rPr>
            <w:rStyle w:val="Hipervnculo"/>
          </w:rPr>
          <w:t>www.ixl.com</w:t>
        </w:r>
      </w:hyperlink>
      <w:r>
        <w:t xml:space="preserve"> para ayudarle a fortalecerse en esta área en general.  Especialmente que realice juegos de gráficos de barra, identificación de números y cantidades</w:t>
      </w:r>
      <w:r w:rsidR="005C01D1">
        <w:t xml:space="preserve"> y patrones.  </w:t>
      </w:r>
    </w:p>
    <w:p w:rsidR="007A79C4" w:rsidRDefault="007A79C4" w:rsidP="007A79C4">
      <w:pPr>
        <w:rPr>
          <w:b/>
          <w:color w:val="FF0000"/>
        </w:rPr>
      </w:pPr>
    </w:p>
    <w:p w:rsidR="007A79C4" w:rsidRPr="007A79C4" w:rsidRDefault="007A79C4" w:rsidP="007A79C4">
      <w:pPr>
        <w:rPr>
          <w:b/>
          <w:color w:val="FF0000"/>
        </w:rPr>
      </w:pPr>
    </w:p>
    <w:p w:rsidR="000C4D33" w:rsidRPr="000C4D33" w:rsidRDefault="000C4D33" w:rsidP="007A79C4">
      <w:pPr>
        <w:rPr>
          <w:rFonts w:ascii="Calibri" w:hAnsi="Calibri" w:cs="Calibri"/>
        </w:rPr>
      </w:pPr>
    </w:p>
    <w:p w:rsidR="000C4D33" w:rsidRDefault="000C4D33" w:rsidP="000C4D33">
      <w:pPr>
        <w:widowControl w:val="0"/>
        <w:rPr>
          <w:rFonts w:ascii="Times New Roman" w:hAnsi="Times New Roman" w:cs="Times New Roman"/>
        </w:rPr>
      </w:pPr>
      <w:r>
        <w:t> </w:t>
      </w:r>
    </w:p>
    <w:p w:rsidR="000C4D33" w:rsidRDefault="000C4D33" w:rsidP="000C4D33">
      <w:pPr>
        <w:widowControl w:val="0"/>
      </w:pPr>
    </w:p>
    <w:p w:rsidR="000C4D33" w:rsidRDefault="000C4D33" w:rsidP="000C4D33">
      <w:pPr>
        <w:widowControl w:val="0"/>
      </w:pPr>
    </w:p>
    <w:p w:rsidR="000C4D33" w:rsidRDefault="000C4D33" w:rsidP="000C4D33">
      <w:pPr>
        <w:widowControl w:val="0"/>
      </w:pPr>
    </w:p>
    <w:p w:rsidR="000C4D33" w:rsidRDefault="000C4D33" w:rsidP="000C4D33">
      <w:pPr>
        <w:widowControl w:val="0"/>
      </w:pPr>
    </w:p>
    <w:p w:rsidR="000C4D33" w:rsidRDefault="000C4D33" w:rsidP="000C4D33">
      <w:pPr>
        <w:widowControl w:val="0"/>
        <w:rPr>
          <w:rFonts w:ascii="Times New Roman" w:hAnsi="Times New Roman" w:cs="Times New Roman"/>
        </w:rPr>
      </w:pPr>
    </w:p>
    <w:p w:rsidR="000C4D33" w:rsidRDefault="000C4D33" w:rsidP="000C4D33">
      <w:pPr>
        <w:widowControl w:val="0"/>
      </w:pPr>
      <w:r>
        <w:t> </w:t>
      </w:r>
    </w:p>
    <w:p w:rsidR="000C4D33" w:rsidRDefault="000C4D33" w:rsidP="000C4D33">
      <w:pPr>
        <w:widowControl w:val="0"/>
      </w:pPr>
    </w:p>
    <w:p w:rsidR="000C4D33" w:rsidRDefault="000C4D33" w:rsidP="000C4D33">
      <w:pPr>
        <w:widowControl w:val="0"/>
        <w:rPr>
          <w:rFonts w:ascii="Times New Roman" w:hAnsi="Times New Roman" w:cs="Times New Roman"/>
        </w:rPr>
      </w:pPr>
    </w:p>
    <w:p w:rsidR="000C4D33" w:rsidRDefault="000C4D33" w:rsidP="000C4D33">
      <w:pPr>
        <w:widowControl w:val="0"/>
      </w:pPr>
      <w:r>
        <w:t> </w:t>
      </w:r>
    </w:p>
    <w:p w:rsidR="000C4D33" w:rsidRDefault="000C4D33" w:rsidP="000C4D33">
      <w:pPr>
        <w:widowControl w:val="0"/>
        <w:rPr>
          <w:rFonts w:ascii="Times New Roman" w:hAnsi="Times New Roman" w:cs="Times New Roman"/>
        </w:rPr>
      </w:pPr>
    </w:p>
    <w:p w:rsidR="000C4D33" w:rsidRDefault="000C4D33" w:rsidP="000C4D33">
      <w:pPr>
        <w:widowControl w:val="0"/>
        <w:rPr>
          <w:rFonts w:ascii="Times New Roman" w:hAnsi="Times New Roman" w:cs="Times New Roman"/>
        </w:rPr>
      </w:pPr>
    </w:p>
    <w:p w:rsidR="000C4D33" w:rsidRDefault="000C4D33" w:rsidP="000C4D33">
      <w:pPr>
        <w:widowControl w:val="0"/>
      </w:pPr>
    </w:p>
    <w:p w:rsidR="000C4D33" w:rsidRDefault="000C4D33" w:rsidP="000C4D33">
      <w:pPr>
        <w:widowControl w:val="0"/>
      </w:pPr>
      <w:r>
        <w:t> </w:t>
      </w:r>
    </w:p>
    <w:p w:rsidR="00EB2496" w:rsidRDefault="00EB2496" w:rsidP="00EB2496">
      <w:pPr>
        <w:widowControl w:val="0"/>
        <w:rPr>
          <w:rFonts w:ascii="Times New Roman" w:hAnsi="Times New Roman" w:cs="Times New Roman"/>
        </w:rPr>
      </w:pPr>
    </w:p>
    <w:p w:rsidR="006E2904" w:rsidRDefault="006E2904" w:rsidP="006E2904">
      <w:pPr>
        <w:widowControl w:val="0"/>
      </w:pPr>
    </w:p>
    <w:p w:rsidR="006E2904" w:rsidRDefault="006E2904" w:rsidP="006E2904">
      <w:pPr>
        <w:widowControl w:val="0"/>
      </w:pPr>
      <w:r>
        <w:t> </w:t>
      </w:r>
    </w:p>
    <w:p w:rsidR="006E2904" w:rsidRDefault="006E2904" w:rsidP="006E2904">
      <w:pPr>
        <w:widowControl w:val="0"/>
      </w:pPr>
    </w:p>
    <w:p w:rsidR="006E2904" w:rsidRDefault="006E2904" w:rsidP="006E2904">
      <w:pPr>
        <w:widowControl w:val="0"/>
      </w:pPr>
      <w:r>
        <w:t> </w:t>
      </w:r>
    </w:p>
    <w:p w:rsidR="006E2904" w:rsidRDefault="006E2904" w:rsidP="006E2904">
      <w:pPr>
        <w:widowControl w:val="0"/>
        <w:rPr>
          <w:rFonts w:ascii="Times New Roman" w:hAnsi="Times New Roman" w:cs="Times New Roman"/>
        </w:rPr>
      </w:pPr>
    </w:p>
    <w:p w:rsidR="006E2904" w:rsidRDefault="006E2904" w:rsidP="006E2904">
      <w:pPr>
        <w:widowControl w:val="0"/>
        <w:rPr>
          <w:rFonts w:ascii="Times New Roman" w:hAnsi="Times New Roman" w:cs="Times New Roman"/>
        </w:rPr>
      </w:pPr>
    </w:p>
    <w:p w:rsidR="006E2904" w:rsidRPr="006E2904" w:rsidRDefault="006E2904" w:rsidP="006E2904">
      <w:pPr>
        <w:widowControl w:val="0"/>
      </w:pPr>
    </w:p>
    <w:p w:rsidR="006E2904" w:rsidRPr="006E2904" w:rsidRDefault="006E2904" w:rsidP="006E2904">
      <w:pPr>
        <w:widowControl w:val="0"/>
      </w:pPr>
      <w:r w:rsidRPr="006E2904">
        <w:t> </w:t>
      </w:r>
    </w:p>
    <w:p w:rsidR="006E2904" w:rsidRPr="006E2904" w:rsidRDefault="006E2904" w:rsidP="006E2904">
      <w:pPr>
        <w:widowControl w:val="0"/>
        <w:rPr>
          <w:rFonts w:ascii="Calibri" w:hAnsi="Calibri" w:cs="Calibri"/>
        </w:rPr>
      </w:pPr>
    </w:p>
    <w:p w:rsidR="006E2904" w:rsidRPr="006E2904" w:rsidRDefault="006E2904" w:rsidP="006E2904">
      <w:pPr>
        <w:widowControl w:val="0"/>
        <w:rPr>
          <w:rFonts w:ascii="Times New Roman" w:hAnsi="Times New Roman" w:cs="Times New Roman"/>
        </w:rPr>
      </w:pPr>
      <w:r w:rsidRPr="006E2904">
        <w:t> </w:t>
      </w:r>
    </w:p>
    <w:p w:rsidR="006E2904" w:rsidRPr="006E2904" w:rsidRDefault="006E2904" w:rsidP="006E2904">
      <w:pPr>
        <w:widowControl w:val="0"/>
        <w:rPr>
          <w:rFonts w:ascii="Calibri" w:hAnsi="Calibri" w:cs="Calibri"/>
        </w:rPr>
      </w:pPr>
    </w:p>
    <w:p w:rsidR="006E2904" w:rsidRPr="006E2904" w:rsidRDefault="006E2904" w:rsidP="006E2904">
      <w:pPr>
        <w:widowControl w:val="0"/>
        <w:rPr>
          <w:rFonts w:ascii="Times New Roman" w:hAnsi="Times New Roman" w:cs="Times New Roman"/>
        </w:rPr>
      </w:pPr>
      <w:r w:rsidRPr="006E2904">
        <w:t> </w:t>
      </w:r>
    </w:p>
    <w:p w:rsidR="006E2904" w:rsidRPr="006E2904" w:rsidRDefault="007B1FA1" w:rsidP="006E2904">
      <w:pPr>
        <w:rPr>
          <w:b/>
        </w:rPr>
      </w:pPr>
      <w:r>
        <w:rPr>
          <w:noProof/>
          <w:sz w:val="24"/>
          <w:szCs w:val="24"/>
          <w:lang w:val="en-US"/>
        </w:rPr>
        <mc:AlternateContent>
          <mc:Choice Requires="wps">
            <w:drawing>
              <wp:anchor distT="36576" distB="36576" distL="36576" distR="36576" simplePos="0" relativeHeight="251658240" behindDoc="0" locked="0" layoutInCell="1" allowOverlap="1">
                <wp:simplePos x="0" y="0"/>
                <wp:positionH relativeFrom="column">
                  <wp:posOffset>342900</wp:posOffset>
                </wp:positionH>
                <wp:positionV relativeFrom="paragraph">
                  <wp:posOffset>628650</wp:posOffset>
                </wp:positionV>
                <wp:extent cx="1851660" cy="2617470"/>
                <wp:effectExtent l="0" t="0" r="1524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851660" cy="26174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7pt;margin-top:49.5pt;width:145.8pt;height:206.1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" filled="f" stroked="f" insetpen="t">
                <v:shadow color="#ccc"/>
                <o:lock v:ext="edit" shapetype="t"/>
                <v:textbox inset="0,0,0,0"/>
              </v:rect>
            </w:pict>
          </mc:Fallback>
        </mc:AlternateContent>
      </w:r>
    </w:p>
    <w:p w:rsidR="006E2904" w:rsidRPr="006E2904" w:rsidRDefault="006E2904" w:rsidP="006E2904">
      <w:pPr>
        <w:rPr>
          <w:b/>
        </w:rPr>
      </w:pPr>
    </w:p>
    <w:sectPr w:rsidR="006E2904" w:rsidRPr="006E2904" w:rsidSect="006E2904">
      <w:pgSz w:w="12240" w:h="15840"/>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E9"/>
    <w:rsid w:val="000224C5"/>
    <w:rsid w:val="000C4D33"/>
    <w:rsid w:val="00433151"/>
    <w:rsid w:val="004E5647"/>
    <w:rsid w:val="005700F8"/>
    <w:rsid w:val="005C01D1"/>
    <w:rsid w:val="00604D7A"/>
    <w:rsid w:val="006E2904"/>
    <w:rsid w:val="007A79C4"/>
    <w:rsid w:val="007B1FA1"/>
    <w:rsid w:val="007E2AE9"/>
    <w:rsid w:val="007F4986"/>
    <w:rsid w:val="00832584"/>
    <w:rsid w:val="00916039"/>
    <w:rsid w:val="00BC576C"/>
    <w:rsid w:val="00CE06A5"/>
    <w:rsid w:val="00CF6894"/>
    <w:rsid w:val="00D87D4B"/>
    <w:rsid w:val="00DF082A"/>
    <w:rsid w:val="00EB2496"/>
    <w:rsid w:val="00EC1A69"/>
    <w:rsid w:val="00FC57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04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A79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04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A79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22761">
      <w:bodyDiv w:val="1"/>
      <w:marLeft w:val="0"/>
      <w:marRight w:val="0"/>
      <w:marTop w:val="0"/>
      <w:marBottom w:val="0"/>
      <w:divBdr>
        <w:top w:val="none" w:sz="0" w:space="0" w:color="auto"/>
        <w:left w:val="none" w:sz="0" w:space="0" w:color="auto"/>
        <w:bottom w:val="none" w:sz="0" w:space="0" w:color="auto"/>
        <w:right w:val="none" w:sz="0" w:space="0" w:color="auto"/>
      </w:divBdr>
    </w:div>
    <w:div w:id="136076625">
      <w:bodyDiv w:val="1"/>
      <w:marLeft w:val="0"/>
      <w:marRight w:val="0"/>
      <w:marTop w:val="0"/>
      <w:marBottom w:val="0"/>
      <w:divBdr>
        <w:top w:val="none" w:sz="0" w:space="0" w:color="auto"/>
        <w:left w:val="none" w:sz="0" w:space="0" w:color="auto"/>
        <w:bottom w:val="none" w:sz="0" w:space="0" w:color="auto"/>
        <w:right w:val="none" w:sz="0" w:space="0" w:color="auto"/>
      </w:divBdr>
    </w:div>
    <w:div w:id="168375265">
      <w:bodyDiv w:val="1"/>
      <w:marLeft w:val="0"/>
      <w:marRight w:val="0"/>
      <w:marTop w:val="0"/>
      <w:marBottom w:val="0"/>
      <w:divBdr>
        <w:top w:val="none" w:sz="0" w:space="0" w:color="auto"/>
        <w:left w:val="none" w:sz="0" w:space="0" w:color="auto"/>
        <w:bottom w:val="none" w:sz="0" w:space="0" w:color="auto"/>
        <w:right w:val="none" w:sz="0" w:space="0" w:color="auto"/>
      </w:divBdr>
    </w:div>
    <w:div w:id="263536934">
      <w:bodyDiv w:val="1"/>
      <w:marLeft w:val="0"/>
      <w:marRight w:val="0"/>
      <w:marTop w:val="0"/>
      <w:marBottom w:val="0"/>
      <w:divBdr>
        <w:top w:val="none" w:sz="0" w:space="0" w:color="auto"/>
        <w:left w:val="none" w:sz="0" w:space="0" w:color="auto"/>
        <w:bottom w:val="none" w:sz="0" w:space="0" w:color="auto"/>
        <w:right w:val="none" w:sz="0" w:space="0" w:color="auto"/>
      </w:divBdr>
    </w:div>
    <w:div w:id="306446545">
      <w:bodyDiv w:val="1"/>
      <w:marLeft w:val="0"/>
      <w:marRight w:val="0"/>
      <w:marTop w:val="0"/>
      <w:marBottom w:val="0"/>
      <w:divBdr>
        <w:top w:val="none" w:sz="0" w:space="0" w:color="auto"/>
        <w:left w:val="none" w:sz="0" w:space="0" w:color="auto"/>
        <w:bottom w:val="none" w:sz="0" w:space="0" w:color="auto"/>
        <w:right w:val="none" w:sz="0" w:space="0" w:color="auto"/>
      </w:divBdr>
    </w:div>
    <w:div w:id="377507502">
      <w:bodyDiv w:val="1"/>
      <w:marLeft w:val="0"/>
      <w:marRight w:val="0"/>
      <w:marTop w:val="0"/>
      <w:marBottom w:val="0"/>
      <w:divBdr>
        <w:top w:val="none" w:sz="0" w:space="0" w:color="auto"/>
        <w:left w:val="none" w:sz="0" w:space="0" w:color="auto"/>
        <w:bottom w:val="none" w:sz="0" w:space="0" w:color="auto"/>
        <w:right w:val="none" w:sz="0" w:space="0" w:color="auto"/>
      </w:divBdr>
    </w:div>
    <w:div w:id="412240477">
      <w:bodyDiv w:val="1"/>
      <w:marLeft w:val="0"/>
      <w:marRight w:val="0"/>
      <w:marTop w:val="0"/>
      <w:marBottom w:val="0"/>
      <w:divBdr>
        <w:top w:val="none" w:sz="0" w:space="0" w:color="auto"/>
        <w:left w:val="none" w:sz="0" w:space="0" w:color="auto"/>
        <w:bottom w:val="none" w:sz="0" w:space="0" w:color="auto"/>
        <w:right w:val="none" w:sz="0" w:space="0" w:color="auto"/>
      </w:divBdr>
    </w:div>
    <w:div w:id="442387968">
      <w:bodyDiv w:val="1"/>
      <w:marLeft w:val="0"/>
      <w:marRight w:val="0"/>
      <w:marTop w:val="0"/>
      <w:marBottom w:val="0"/>
      <w:divBdr>
        <w:top w:val="none" w:sz="0" w:space="0" w:color="auto"/>
        <w:left w:val="none" w:sz="0" w:space="0" w:color="auto"/>
        <w:bottom w:val="none" w:sz="0" w:space="0" w:color="auto"/>
        <w:right w:val="none" w:sz="0" w:space="0" w:color="auto"/>
      </w:divBdr>
    </w:div>
    <w:div w:id="484974739">
      <w:bodyDiv w:val="1"/>
      <w:marLeft w:val="0"/>
      <w:marRight w:val="0"/>
      <w:marTop w:val="0"/>
      <w:marBottom w:val="0"/>
      <w:divBdr>
        <w:top w:val="none" w:sz="0" w:space="0" w:color="auto"/>
        <w:left w:val="none" w:sz="0" w:space="0" w:color="auto"/>
        <w:bottom w:val="none" w:sz="0" w:space="0" w:color="auto"/>
        <w:right w:val="none" w:sz="0" w:space="0" w:color="auto"/>
      </w:divBdr>
    </w:div>
    <w:div w:id="520239741">
      <w:bodyDiv w:val="1"/>
      <w:marLeft w:val="0"/>
      <w:marRight w:val="0"/>
      <w:marTop w:val="0"/>
      <w:marBottom w:val="0"/>
      <w:divBdr>
        <w:top w:val="none" w:sz="0" w:space="0" w:color="auto"/>
        <w:left w:val="none" w:sz="0" w:space="0" w:color="auto"/>
        <w:bottom w:val="none" w:sz="0" w:space="0" w:color="auto"/>
        <w:right w:val="none" w:sz="0" w:space="0" w:color="auto"/>
      </w:divBdr>
    </w:div>
    <w:div w:id="620065208">
      <w:bodyDiv w:val="1"/>
      <w:marLeft w:val="0"/>
      <w:marRight w:val="0"/>
      <w:marTop w:val="0"/>
      <w:marBottom w:val="0"/>
      <w:divBdr>
        <w:top w:val="none" w:sz="0" w:space="0" w:color="auto"/>
        <w:left w:val="none" w:sz="0" w:space="0" w:color="auto"/>
        <w:bottom w:val="none" w:sz="0" w:space="0" w:color="auto"/>
        <w:right w:val="none" w:sz="0" w:space="0" w:color="auto"/>
      </w:divBdr>
    </w:div>
    <w:div w:id="784348803">
      <w:bodyDiv w:val="1"/>
      <w:marLeft w:val="0"/>
      <w:marRight w:val="0"/>
      <w:marTop w:val="0"/>
      <w:marBottom w:val="0"/>
      <w:divBdr>
        <w:top w:val="none" w:sz="0" w:space="0" w:color="auto"/>
        <w:left w:val="none" w:sz="0" w:space="0" w:color="auto"/>
        <w:bottom w:val="none" w:sz="0" w:space="0" w:color="auto"/>
        <w:right w:val="none" w:sz="0" w:space="0" w:color="auto"/>
      </w:divBdr>
    </w:div>
    <w:div w:id="791248479">
      <w:bodyDiv w:val="1"/>
      <w:marLeft w:val="0"/>
      <w:marRight w:val="0"/>
      <w:marTop w:val="0"/>
      <w:marBottom w:val="0"/>
      <w:divBdr>
        <w:top w:val="none" w:sz="0" w:space="0" w:color="auto"/>
        <w:left w:val="none" w:sz="0" w:space="0" w:color="auto"/>
        <w:bottom w:val="none" w:sz="0" w:space="0" w:color="auto"/>
        <w:right w:val="none" w:sz="0" w:space="0" w:color="auto"/>
      </w:divBdr>
    </w:div>
    <w:div w:id="901019767">
      <w:bodyDiv w:val="1"/>
      <w:marLeft w:val="0"/>
      <w:marRight w:val="0"/>
      <w:marTop w:val="0"/>
      <w:marBottom w:val="0"/>
      <w:divBdr>
        <w:top w:val="none" w:sz="0" w:space="0" w:color="auto"/>
        <w:left w:val="none" w:sz="0" w:space="0" w:color="auto"/>
        <w:bottom w:val="none" w:sz="0" w:space="0" w:color="auto"/>
        <w:right w:val="none" w:sz="0" w:space="0" w:color="auto"/>
      </w:divBdr>
    </w:div>
    <w:div w:id="950548334">
      <w:bodyDiv w:val="1"/>
      <w:marLeft w:val="0"/>
      <w:marRight w:val="0"/>
      <w:marTop w:val="0"/>
      <w:marBottom w:val="0"/>
      <w:divBdr>
        <w:top w:val="none" w:sz="0" w:space="0" w:color="auto"/>
        <w:left w:val="none" w:sz="0" w:space="0" w:color="auto"/>
        <w:bottom w:val="none" w:sz="0" w:space="0" w:color="auto"/>
        <w:right w:val="none" w:sz="0" w:space="0" w:color="auto"/>
      </w:divBdr>
    </w:div>
    <w:div w:id="1028338533">
      <w:bodyDiv w:val="1"/>
      <w:marLeft w:val="0"/>
      <w:marRight w:val="0"/>
      <w:marTop w:val="0"/>
      <w:marBottom w:val="0"/>
      <w:divBdr>
        <w:top w:val="none" w:sz="0" w:space="0" w:color="auto"/>
        <w:left w:val="none" w:sz="0" w:space="0" w:color="auto"/>
        <w:bottom w:val="none" w:sz="0" w:space="0" w:color="auto"/>
        <w:right w:val="none" w:sz="0" w:space="0" w:color="auto"/>
      </w:divBdr>
    </w:div>
    <w:div w:id="1034624026">
      <w:bodyDiv w:val="1"/>
      <w:marLeft w:val="0"/>
      <w:marRight w:val="0"/>
      <w:marTop w:val="0"/>
      <w:marBottom w:val="0"/>
      <w:divBdr>
        <w:top w:val="none" w:sz="0" w:space="0" w:color="auto"/>
        <w:left w:val="none" w:sz="0" w:space="0" w:color="auto"/>
        <w:bottom w:val="none" w:sz="0" w:space="0" w:color="auto"/>
        <w:right w:val="none" w:sz="0" w:space="0" w:color="auto"/>
      </w:divBdr>
    </w:div>
    <w:div w:id="1181312931">
      <w:bodyDiv w:val="1"/>
      <w:marLeft w:val="0"/>
      <w:marRight w:val="0"/>
      <w:marTop w:val="0"/>
      <w:marBottom w:val="0"/>
      <w:divBdr>
        <w:top w:val="none" w:sz="0" w:space="0" w:color="auto"/>
        <w:left w:val="none" w:sz="0" w:space="0" w:color="auto"/>
        <w:bottom w:val="none" w:sz="0" w:space="0" w:color="auto"/>
        <w:right w:val="none" w:sz="0" w:space="0" w:color="auto"/>
      </w:divBdr>
    </w:div>
    <w:div w:id="1446002042">
      <w:bodyDiv w:val="1"/>
      <w:marLeft w:val="0"/>
      <w:marRight w:val="0"/>
      <w:marTop w:val="0"/>
      <w:marBottom w:val="0"/>
      <w:divBdr>
        <w:top w:val="none" w:sz="0" w:space="0" w:color="auto"/>
        <w:left w:val="none" w:sz="0" w:space="0" w:color="auto"/>
        <w:bottom w:val="none" w:sz="0" w:space="0" w:color="auto"/>
        <w:right w:val="none" w:sz="0" w:space="0" w:color="auto"/>
      </w:divBdr>
    </w:div>
    <w:div w:id="1464731868">
      <w:bodyDiv w:val="1"/>
      <w:marLeft w:val="0"/>
      <w:marRight w:val="0"/>
      <w:marTop w:val="0"/>
      <w:marBottom w:val="0"/>
      <w:divBdr>
        <w:top w:val="none" w:sz="0" w:space="0" w:color="auto"/>
        <w:left w:val="none" w:sz="0" w:space="0" w:color="auto"/>
        <w:bottom w:val="none" w:sz="0" w:space="0" w:color="auto"/>
        <w:right w:val="none" w:sz="0" w:space="0" w:color="auto"/>
      </w:divBdr>
    </w:div>
    <w:div w:id="1543519628">
      <w:bodyDiv w:val="1"/>
      <w:marLeft w:val="0"/>
      <w:marRight w:val="0"/>
      <w:marTop w:val="0"/>
      <w:marBottom w:val="0"/>
      <w:divBdr>
        <w:top w:val="none" w:sz="0" w:space="0" w:color="auto"/>
        <w:left w:val="none" w:sz="0" w:space="0" w:color="auto"/>
        <w:bottom w:val="none" w:sz="0" w:space="0" w:color="auto"/>
        <w:right w:val="none" w:sz="0" w:space="0" w:color="auto"/>
      </w:divBdr>
    </w:div>
    <w:div w:id="1760325017">
      <w:bodyDiv w:val="1"/>
      <w:marLeft w:val="0"/>
      <w:marRight w:val="0"/>
      <w:marTop w:val="0"/>
      <w:marBottom w:val="0"/>
      <w:divBdr>
        <w:top w:val="none" w:sz="0" w:space="0" w:color="auto"/>
        <w:left w:val="none" w:sz="0" w:space="0" w:color="auto"/>
        <w:bottom w:val="none" w:sz="0" w:space="0" w:color="auto"/>
        <w:right w:val="none" w:sz="0" w:space="0" w:color="auto"/>
      </w:divBdr>
    </w:div>
    <w:div w:id="1774200436">
      <w:bodyDiv w:val="1"/>
      <w:marLeft w:val="0"/>
      <w:marRight w:val="0"/>
      <w:marTop w:val="0"/>
      <w:marBottom w:val="0"/>
      <w:divBdr>
        <w:top w:val="none" w:sz="0" w:space="0" w:color="auto"/>
        <w:left w:val="none" w:sz="0" w:space="0" w:color="auto"/>
        <w:bottom w:val="none" w:sz="0" w:space="0" w:color="auto"/>
        <w:right w:val="none" w:sz="0" w:space="0" w:color="auto"/>
      </w:divBdr>
    </w:div>
    <w:div w:id="1798330994">
      <w:bodyDiv w:val="1"/>
      <w:marLeft w:val="0"/>
      <w:marRight w:val="0"/>
      <w:marTop w:val="0"/>
      <w:marBottom w:val="0"/>
      <w:divBdr>
        <w:top w:val="none" w:sz="0" w:space="0" w:color="auto"/>
        <w:left w:val="none" w:sz="0" w:space="0" w:color="auto"/>
        <w:bottom w:val="none" w:sz="0" w:space="0" w:color="auto"/>
        <w:right w:val="none" w:sz="0" w:space="0" w:color="auto"/>
      </w:divBdr>
    </w:div>
    <w:div w:id="202716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xl.com" TargetMode="External"/><Relationship Id="rId5" Type="http://schemas.openxmlformats.org/officeDocument/2006/relationships/hyperlink" Target="http://www.toytheatr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7481</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victoria libreros</dc:creator>
  <cp:lastModifiedBy>user</cp:lastModifiedBy>
  <cp:revision>2</cp:revision>
  <dcterms:created xsi:type="dcterms:W3CDTF">2013-01-31T21:30:00Z</dcterms:created>
  <dcterms:modified xsi:type="dcterms:W3CDTF">2013-01-31T21:30:00Z</dcterms:modified>
</cp:coreProperties>
</file>